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419936" cy="656519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936" cy="656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Book Antiqua" w:cs="Book Antiqua" w:eastAsia="Book Antiqua" w:hAnsi="Book Antiqua"/>
          <w:color w:val="00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0"/>
          <w:szCs w:val="20"/>
          <w:rtl w:val="0"/>
        </w:rPr>
        <w:t xml:space="preserve">Universidade Federal Rural do Semi-Árido</w:t>
      </w:r>
    </w:p>
    <w:p w:rsidR="00000000" w:rsidDel="00000000" w:rsidP="00000000" w:rsidRDefault="00000000" w:rsidRPr="00000000" w14:paraId="00000003">
      <w:pPr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Campus Caraúbas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Book Antiqua" w:cs="Book Antiqua" w:eastAsia="Book Antiqua" w:hAnsi="Book Antiqua"/>
          <w:color w:val="00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0"/>
          <w:szCs w:val="20"/>
          <w:rtl w:val="0"/>
        </w:rPr>
        <w:t xml:space="preserve">Coordenadoria de Assuntos Estudantis </w:t>
      </w:r>
    </w:p>
    <w:p w:rsidR="00000000" w:rsidDel="00000000" w:rsidP="00000000" w:rsidRDefault="00000000" w:rsidRPr="00000000" w14:paraId="00000005">
      <w:pPr>
        <w:widowControl w:val="0"/>
        <w:spacing w:before="37" w:line="240" w:lineRule="auto"/>
        <w:jc w:val="center"/>
        <w:rPr>
          <w:rFonts w:ascii="Book Antiqua" w:cs="Book Antiqua" w:eastAsia="Book Antiqua" w:hAnsi="Book Antiqu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Comissão Eleitoral para Escolha da Representação Feminina da Residência Universitária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00" w:before="740" w:line="276" w:lineRule="auto"/>
        <w:jc w:val="center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000000"/>
          <w:sz w:val="24"/>
          <w:szCs w:val="24"/>
          <w:rtl w:val="0"/>
        </w:rPr>
        <w:t xml:space="preserve"> ANEXO I - 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20"/>
        <w:jc w:val="both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O NOME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4"/>
          <w:szCs w:val="24"/>
          <w:vertAlign w:val="subscript"/>
          <w:rtl w:val="0"/>
        </w:rPr>
        <w:t xml:space="preserve">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matrícula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A MATRÍCUL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4"/>
          <w:szCs w:val="24"/>
          <w:vertAlign w:val="subscript"/>
          <w:rtl w:val="0"/>
        </w:rPr>
        <w:t xml:space="preserve">A)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30j0zll" w:id="1"/>
      <w:bookmarkEnd w:id="1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residente regular da Residência Universitária do Campus Caraúbas, na Ala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vertAlign w:val="subscript"/>
          <w:rtl w:val="0"/>
        </w:rPr>
        <w:t xml:space="preserve">(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INSIRA A ALA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vertAlign w:val="subscript"/>
          <w:rtl w:val="0"/>
        </w:rPr>
        <w:t xml:space="preserve">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no quarto de n°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O N° DO QUARTO)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3znysh7" w:id="3"/>
      <w:bookmarkEnd w:id="3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e, eu,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O NOME)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2et92p0" w:id="4"/>
      <w:bookmarkEnd w:id="4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matrícula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A MATRÍCULA)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rtl w:val="0"/>
        </w:rPr>
        <w:t xml:space="preserve"> </w:t>
      </w:r>
      <w:bookmarkStart w:colFirst="0" w:colLast="0" w:name="bookmark=id.tyjcwt" w:id="5"/>
      <w:bookmarkEnd w:id="5"/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, residente regular da Residência Universitária da UFERSA do Campus Caraúbas, na Ala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vertAlign w:val="subscript"/>
          <w:rtl w:val="0"/>
        </w:rPr>
        <w:t xml:space="preserve">(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INSIRA A ALA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vertAlign w:val="subscript"/>
          <w:rtl w:val="0"/>
        </w:rPr>
        <w:t xml:space="preserve">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3dy6vkm" w:id="6"/>
      <w:bookmarkEnd w:id="6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no quarto de n°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O N° DO QUARTO)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bookmarkStart w:colFirst="0" w:colLast="0" w:name="bookmark=id.1t3h5sf" w:id="7"/>
      <w:bookmarkEnd w:id="7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     , viemos requerer à Comissão Eleitoral, a inscrição e o registro da nossa candidatura para Representante da Residência Universitária,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Alojamento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vertAlign w:val="subscript"/>
          <w:rtl w:val="0"/>
        </w:rPr>
        <w:t xml:space="preserve">(INSIRA SE É O MASCULINO OU O FEMININO)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rtl w:val="0"/>
        </w:rPr>
        <w:t xml:space="preserve"> </w:t>
      </w:r>
      <w:bookmarkStart w:colFirst="0" w:colLast="0" w:name="bookmark=id.4d34og8" w:id="8"/>
      <w:bookmarkEnd w:id="8"/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, titular e suplente, respectivamente, para isso, apresentamos a documentação individual solicitada, de acordo com as exigências das normas que constam no Edital de Eleição dos Representantes dos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Alojamentos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 Masculino e Feminino da Residência Universitária do Campus Caraúbas.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20"/>
        <w:jc w:val="both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Declaramos, nesta oportunidade, conhecer a legislação vigente e pertinente, inclusive os termos do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Edital Nº 02/2025 - COAE/CAR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que abre o presente Processo Eleitoral, que nos comprometemos, desde já, a respeitá-lo integralmente, sob pena, inclusive, de exclusão do referido processo.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20"/>
        <w:jc w:val="both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Nestes termos, pedimos o deferimento. E, por estar de acordo, enviamos o Requerimento de Inscrição (Anexo I) e o Termo de Compromisso (Anexo II), devidamente preenchidos, para o e-mail </w:t>
      </w:r>
      <w:hyperlink r:id="rId8">
        <w:r w:rsidDel="00000000" w:rsidR="00000000" w:rsidRPr="00000000">
          <w:rPr>
            <w:rFonts w:ascii="Book Antiqua" w:cs="Book Antiqua" w:eastAsia="Book Antiqua" w:hAnsi="Book Antiqua"/>
            <w:color w:val="1155cc"/>
            <w:sz w:val="24"/>
            <w:szCs w:val="24"/>
            <w:u w:val="single"/>
            <w:rtl w:val="0"/>
          </w:rPr>
          <w:t xml:space="preserve">assuntosestudantis.caraubas@ufersa.edu.br</w:t>
        </w:r>
      </w:hyperlink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, no período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 de dezembro de 2025 a 05 de janeiro de 2026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, com o assunto “INSCRIÇÃO DE CHAPA”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00" w:before="500" w:line="276" w:lineRule="auto"/>
        <w:jc w:val="right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Caraúbas/RN, </w:t>
      </w:r>
      <w:bookmarkStart w:colFirst="0" w:colLast="0" w:name="bookmark=id.2s8eyo1" w:id="9"/>
      <w:bookmarkEnd w:id="9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 de </w:t>
      </w:r>
      <w:bookmarkStart w:colFirst="0" w:colLast="0" w:name="bookmark=id.17dp8vu" w:id="10"/>
      <w:bookmarkEnd w:id="10"/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      de  202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4"/>
          <w:szCs w:val="24"/>
          <w:rtl w:val="0"/>
        </w:rPr>
        <w:t xml:space="preserve">.</w:t>
      </w:r>
    </w:p>
    <w:tbl>
      <w:tblPr>
        <w:tblStyle w:val="Table1"/>
        <w:tblW w:w="9435.0" w:type="dxa"/>
        <w:jc w:val="left"/>
        <w:tblLayout w:type="fixed"/>
        <w:tblLook w:val="0600"/>
      </w:tblPr>
      <w:tblGrid>
        <w:gridCol w:w="8085"/>
        <w:gridCol w:w="1350"/>
        <w:tblGridChange w:id="0">
          <w:tblGrid>
            <w:gridCol w:w="8085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DIGITA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R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NOMES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DOS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CANDIDATOS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bookmarkStart w:colFirst="0" w:colLast="0" w:name="bookmark=id.3rdcrjn" w:id="11"/>
          <w:bookmarkEnd w:id="11"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TITULAR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SUPLENTE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Book Antiqua" w:cs="Book Antiqua" w:eastAsia="Book Antiqua" w:hAnsi="Book Antiqu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Book Antiqua" w:cs="Book Antiqua" w:eastAsia="Book Antiqua" w:hAnsi="Book Antiqu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0"/>
          <w:szCs w:val="20"/>
          <w:rtl w:val="0"/>
        </w:rPr>
        <w:t xml:space="preserve">Em caso de envio de fotos, anexar junto a esta ficha, conforme exigências do Edital.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1304" w:top="1304" w:left="1304" w:right="1304" w:header="0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CE204D"/>
  </w:style>
  <w:style w:type="table" w:styleId="TableNormal0" w:customStyle="1">
    <w:name w:val="Table Normal"/>
    <w:rsid w:val="00CE204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CE204D"/>
  </w:style>
  <w:style w:type="table" w:styleId="TableNormal1" w:customStyle="1">
    <w:name w:val="Table Normal"/>
    <w:rsid w:val="00CE204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1" w:customStyle="1">
    <w:name w:val="Título 11"/>
    <w:basedOn w:val="LO-normal"/>
    <w:next w:val="LO-normal"/>
    <w:qFormat w:val="1"/>
    <w:rsid w:val="00CE204D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1" w:customStyle="1">
    <w:name w:val="Título 21"/>
    <w:basedOn w:val="LO-normal"/>
    <w:next w:val="LO-normal"/>
    <w:qFormat w:val="1"/>
    <w:rsid w:val="00CE204D"/>
    <w:pPr>
      <w:keepNext w:val="1"/>
      <w:keepLines w:val="1"/>
      <w:spacing w:after="120" w:before="360" w:line="240" w:lineRule="auto"/>
    </w:pPr>
    <w:rPr>
      <w:sz w:val="32"/>
      <w:szCs w:val="32"/>
    </w:rPr>
  </w:style>
  <w:style w:type="paragraph" w:styleId="Ttulo31" w:customStyle="1">
    <w:name w:val="Título 31"/>
    <w:basedOn w:val="LO-normal"/>
    <w:next w:val="LO-normal"/>
    <w:qFormat w:val="1"/>
    <w:rsid w:val="00CE204D"/>
    <w:pPr>
      <w:keepNext w:val="1"/>
      <w:keepLines w:val="1"/>
      <w:spacing w:after="80" w:before="320" w:line="240" w:lineRule="auto"/>
    </w:pPr>
    <w:rPr>
      <w:color w:val="434343"/>
      <w:sz w:val="28"/>
      <w:szCs w:val="28"/>
    </w:rPr>
  </w:style>
  <w:style w:type="paragraph" w:styleId="Ttulo41" w:customStyle="1">
    <w:name w:val="Título 41"/>
    <w:basedOn w:val="LO-normal"/>
    <w:next w:val="LO-normal"/>
    <w:qFormat w:val="1"/>
    <w:rsid w:val="00CE204D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1" w:customStyle="1">
    <w:name w:val="Título 51"/>
    <w:basedOn w:val="LO-normal"/>
    <w:next w:val="LO-normal"/>
    <w:qFormat w:val="1"/>
    <w:rsid w:val="00CE204D"/>
    <w:pPr>
      <w:keepNext w:val="1"/>
      <w:keepLines w:val="1"/>
      <w:spacing w:after="80" w:before="240" w:line="240" w:lineRule="auto"/>
    </w:pPr>
    <w:rPr>
      <w:color w:val="666666"/>
    </w:rPr>
  </w:style>
  <w:style w:type="paragraph" w:styleId="Ttulo61" w:customStyle="1">
    <w:name w:val="Título 61"/>
    <w:basedOn w:val="LO-normal"/>
    <w:next w:val="LO-normal"/>
    <w:qFormat w:val="1"/>
    <w:rsid w:val="00CE204D"/>
    <w:pPr>
      <w:keepNext w:val="1"/>
      <w:keepLines w:val="1"/>
      <w:spacing w:after="80" w:before="240" w:line="240" w:lineRule="auto"/>
    </w:pPr>
    <w:rPr>
      <w:i w:val="1"/>
      <w:color w:val="666666"/>
    </w:rPr>
  </w:style>
  <w:style w:type="character" w:styleId="ListLabel1" w:customStyle="1">
    <w:name w:val="ListLabel 1"/>
    <w:qFormat w:val="1"/>
    <w:rsid w:val="00CE204D"/>
    <w:rPr>
      <w:rFonts w:ascii="Book Antiqua" w:hAnsi="Book Antiqua"/>
      <w:b w:val="1"/>
      <w:sz w:val="24"/>
      <w:u w:val="none"/>
    </w:rPr>
  </w:style>
  <w:style w:type="character" w:styleId="ListLabel2" w:customStyle="1">
    <w:name w:val="ListLabel 2"/>
    <w:qFormat w:val="1"/>
    <w:rsid w:val="00CE204D"/>
    <w:rPr>
      <w:rFonts w:ascii="Book Antiqua" w:hAnsi="Book Antiqua"/>
      <w:sz w:val="24"/>
      <w:u w:val="none"/>
    </w:rPr>
  </w:style>
  <w:style w:type="character" w:styleId="ListLabel3" w:customStyle="1">
    <w:name w:val="ListLabel 3"/>
    <w:qFormat w:val="1"/>
    <w:rsid w:val="00CE204D"/>
    <w:rPr>
      <w:rFonts w:ascii="Book Antiqua" w:hAnsi="Book Antiqua"/>
      <w:sz w:val="24"/>
      <w:u w:val="none"/>
    </w:rPr>
  </w:style>
  <w:style w:type="character" w:styleId="ListLabel4" w:customStyle="1">
    <w:name w:val="ListLabel 4"/>
    <w:qFormat w:val="1"/>
    <w:rsid w:val="00CE204D"/>
    <w:rPr>
      <w:u w:val="none"/>
    </w:rPr>
  </w:style>
  <w:style w:type="character" w:styleId="ListLabel5" w:customStyle="1">
    <w:name w:val="ListLabel 5"/>
    <w:qFormat w:val="1"/>
    <w:rsid w:val="00CE204D"/>
    <w:rPr>
      <w:u w:val="none"/>
    </w:rPr>
  </w:style>
  <w:style w:type="character" w:styleId="ListLabel6" w:customStyle="1">
    <w:name w:val="ListLabel 6"/>
    <w:qFormat w:val="1"/>
    <w:rsid w:val="00CE204D"/>
    <w:rPr>
      <w:u w:val="none"/>
    </w:rPr>
  </w:style>
  <w:style w:type="character" w:styleId="ListLabel7" w:customStyle="1">
    <w:name w:val="ListLabel 7"/>
    <w:qFormat w:val="1"/>
    <w:rsid w:val="00CE204D"/>
    <w:rPr>
      <w:u w:val="none"/>
    </w:rPr>
  </w:style>
  <w:style w:type="character" w:styleId="ListLabel8" w:customStyle="1">
    <w:name w:val="ListLabel 8"/>
    <w:qFormat w:val="1"/>
    <w:rsid w:val="00CE204D"/>
    <w:rPr>
      <w:u w:val="none"/>
    </w:rPr>
  </w:style>
  <w:style w:type="character" w:styleId="ListLabel9" w:customStyle="1">
    <w:name w:val="ListLabel 9"/>
    <w:qFormat w:val="1"/>
    <w:rsid w:val="00CE204D"/>
    <w:rPr>
      <w:u w:val="none"/>
    </w:rPr>
  </w:style>
  <w:style w:type="character" w:styleId="ListLabel10" w:customStyle="1">
    <w:name w:val="ListLabel 10"/>
    <w:qFormat w:val="1"/>
    <w:rsid w:val="00CE204D"/>
    <w:rPr>
      <w:rFonts w:ascii="Book Antiqua" w:hAnsi="Book Antiqua"/>
      <w:sz w:val="24"/>
      <w:u w:val="none"/>
    </w:rPr>
  </w:style>
  <w:style w:type="character" w:styleId="ListLabel11" w:customStyle="1">
    <w:name w:val="ListLabel 11"/>
    <w:qFormat w:val="1"/>
    <w:rsid w:val="00CE204D"/>
    <w:rPr>
      <w:u w:val="none"/>
    </w:rPr>
  </w:style>
  <w:style w:type="character" w:styleId="ListLabel12" w:customStyle="1">
    <w:name w:val="ListLabel 12"/>
    <w:qFormat w:val="1"/>
    <w:rsid w:val="00CE204D"/>
    <w:rPr>
      <w:u w:val="none"/>
    </w:rPr>
  </w:style>
  <w:style w:type="character" w:styleId="ListLabel13" w:customStyle="1">
    <w:name w:val="ListLabel 13"/>
    <w:qFormat w:val="1"/>
    <w:rsid w:val="00CE204D"/>
    <w:rPr>
      <w:u w:val="none"/>
    </w:rPr>
  </w:style>
  <w:style w:type="character" w:styleId="ListLabel14" w:customStyle="1">
    <w:name w:val="ListLabel 14"/>
    <w:qFormat w:val="1"/>
    <w:rsid w:val="00CE204D"/>
    <w:rPr>
      <w:u w:val="none"/>
    </w:rPr>
  </w:style>
  <w:style w:type="character" w:styleId="ListLabel15" w:customStyle="1">
    <w:name w:val="ListLabel 15"/>
    <w:qFormat w:val="1"/>
    <w:rsid w:val="00CE204D"/>
    <w:rPr>
      <w:u w:val="none"/>
    </w:rPr>
  </w:style>
  <w:style w:type="character" w:styleId="ListLabel16" w:customStyle="1">
    <w:name w:val="ListLabel 16"/>
    <w:qFormat w:val="1"/>
    <w:rsid w:val="00CE204D"/>
    <w:rPr>
      <w:u w:val="none"/>
    </w:rPr>
  </w:style>
  <w:style w:type="character" w:styleId="ListLabel17" w:customStyle="1">
    <w:name w:val="ListLabel 17"/>
    <w:qFormat w:val="1"/>
    <w:rsid w:val="00CE204D"/>
    <w:rPr>
      <w:u w:val="none"/>
    </w:rPr>
  </w:style>
  <w:style w:type="character" w:styleId="ListLabel18" w:customStyle="1">
    <w:name w:val="ListLabel 18"/>
    <w:qFormat w:val="1"/>
    <w:rsid w:val="00CE204D"/>
    <w:rPr>
      <w:u w:val="none"/>
    </w:rPr>
  </w:style>
  <w:style w:type="paragraph" w:styleId="Corpodetexto">
    <w:name w:val="Body Text"/>
    <w:basedOn w:val="Normal"/>
    <w:rsid w:val="00CE204D"/>
    <w:pPr>
      <w:spacing w:after="140"/>
    </w:pPr>
  </w:style>
  <w:style w:type="paragraph" w:styleId="Lista">
    <w:name w:val="List"/>
    <w:basedOn w:val="Corpodetexto"/>
    <w:rsid w:val="00CE204D"/>
  </w:style>
  <w:style w:type="paragraph" w:styleId="Legenda1" w:customStyle="1">
    <w:name w:val="Legenda1"/>
    <w:basedOn w:val="Normal"/>
    <w:qFormat w:val="1"/>
    <w:rsid w:val="00CE204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CE204D"/>
    <w:pPr>
      <w:suppressLineNumbers w:val="1"/>
    </w:pPr>
  </w:style>
  <w:style w:type="paragraph" w:styleId="LO-normal" w:customStyle="1">
    <w:name w:val="LO-normal"/>
    <w:qFormat w:val="1"/>
    <w:rsid w:val="00CE204D"/>
    <w:rPr>
      <w:lang w:bidi="hi-IN" w:eastAsia="zh-CN"/>
    </w:rPr>
  </w:style>
  <w:style w:type="table" w:styleId="TableNormal2" w:customStyle="1">
    <w:name w:val="Table Normal"/>
    <w:rsid w:val="00CE204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CE204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CE204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CE204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CE204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CE204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350A8"/>
    <w:pPr>
      <w:spacing w:line="240" w:lineRule="auto"/>
    </w:pPr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350A8"/>
    <w:rPr>
      <w:rFonts w:ascii="Tahoma" w:cs="Mangal" w:hAnsi="Tahoma"/>
      <w:sz w:val="16"/>
      <w:szCs w:val="14"/>
      <w:lang w:bidi="hi-IN" w:eastAsia="zh-CN"/>
    </w:rPr>
  </w:style>
  <w:style w:type="character" w:styleId="TextodoEspaoReservado">
    <w:name w:val="Placeholder Text"/>
    <w:basedOn w:val="Fontepargpadro"/>
    <w:uiPriority w:val="99"/>
    <w:semiHidden w:val="1"/>
    <w:rsid w:val="003350A8"/>
    <w:rPr>
      <w:color w:val="808080"/>
    </w:r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ssuntosestudantis.caraubas@ufersa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Ve/lFhW2GT4ojx0/8WpgjjO3Q==">CgMxLjAyCWlkLmdqZGd4czIKaWQuMzBqMHpsbDIKaWQuMWZvYjl0ZTIKaWQuM3pueXNoNzIKaWQuMmV0OTJwMDIJaWQudHlqY3d0MgppZC4zZHk2dmttMgppZC4xdDNoNXNmMgppZC40ZDM0b2c4MgppZC4yczhleW8xMgppZC4xN2RwOHZ1MgppZC4zcmRjcmpuMgppZC4yNmluMXJnOAByITFVMzNhbjFDRHNNcXRzcE9yVWpIUXBjTHV5NWxRZHo3Wg==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2021-02-22T13:08:00Z</dcterms:created>
</cp:coreProperties>
</file>